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7D" w:rsidRDefault="004C287D" w:rsidP="003B4215">
      <w:pPr>
        <w:jc w:val="center"/>
        <w:rPr>
          <w:b/>
        </w:rPr>
      </w:pPr>
      <w:r w:rsidRPr="001A4F1E">
        <w:rPr>
          <w:b/>
        </w:rPr>
        <w:t>Уважаемые граждане!</w:t>
      </w:r>
      <w:r w:rsidR="003B4215">
        <w:rPr>
          <w:b/>
        </w:rPr>
        <w:t xml:space="preserve">  </w:t>
      </w:r>
      <w:r w:rsidRPr="001A4F1E">
        <w:rPr>
          <w:b/>
        </w:rPr>
        <w:t xml:space="preserve">Не выжигайте сухую растительность, траву, прошлогодние пожнивные остатки на полях.  </w:t>
      </w:r>
    </w:p>
    <w:p w:rsidR="00A50F98" w:rsidRPr="001A4F1E" w:rsidRDefault="00A50F98" w:rsidP="00A50F98">
      <w:pPr>
        <w:jc w:val="both"/>
        <w:rPr>
          <w:b/>
        </w:rPr>
      </w:pPr>
    </w:p>
    <w:p w:rsidR="004C287D" w:rsidRDefault="004C287D" w:rsidP="00A50F98">
      <w:pPr>
        <w:jc w:val="both"/>
      </w:pPr>
      <w:r>
        <w:t xml:space="preserve">  </w:t>
      </w:r>
      <w:bookmarkStart w:id="0" w:name="_GoBack"/>
      <w:r w:rsidR="00A50F98">
        <w:t>Согласно с</w:t>
      </w:r>
      <w:r>
        <w:t xml:space="preserve">татьям 15.29, 15.58, 15.57 Кодекса Республики Беларусь об административных правонарушениях: </w:t>
      </w:r>
    </w:p>
    <w:p w:rsidR="004C287D" w:rsidRDefault="004C287D" w:rsidP="00A50F98">
      <w:pPr>
        <w:jc w:val="both"/>
      </w:pPr>
      <w:r>
        <w:t xml:space="preserve"> – нарушение требований пожарной безопасности в лесах или на торфяниках, повлекшее уничтожение или повреждение леса либо торфяников, влечет наложение </w:t>
      </w:r>
      <w:r w:rsidRPr="001A4F1E">
        <w:rPr>
          <w:b/>
        </w:rPr>
        <w:t>штрафа в размере от 25 до 50 базовых величин</w:t>
      </w:r>
      <w:r>
        <w:t xml:space="preserve">, </w:t>
      </w:r>
    </w:p>
    <w:p w:rsidR="004C287D" w:rsidRDefault="004C287D" w:rsidP="00A50F98">
      <w:pPr>
        <w:jc w:val="both"/>
      </w:pPr>
      <w:r>
        <w:t xml:space="preserve"> – разведение костров в запрещенных местах влечет предупреждение или наложение </w:t>
      </w:r>
      <w:r w:rsidRPr="001A4F1E">
        <w:rPr>
          <w:b/>
        </w:rPr>
        <w:t>штрафа в размере до 12 БВ</w:t>
      </w:r>
      <w:r>
        <w:t>,</w:t>
      </w:r>
    </w:p>
    <w:p w:rsidR="004C287D" w:rsidRDefault="004C287D" w:rsidP="00A50F98">
      <w:pPr>
        <w:jc w:val="both"/>
      </w:pPr>
      <w:r>
        <w:t xml:space="preserve"> – незаконное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влечет </w:t>
      </w:r>
      <w:r w:rsidRPr="001A4F1E">
        <w:rPr>
          <w:b/>
        </w:rPr>
        <w:t>предупреждение или наложение штрафа в размере от 10 до 40 БВ</w:t>
      </w:r>
      <w:r>
        <w:t xml:space="preserve"> соответственно.</w:t>
      </w:r>
    </w:p>
    <w:p w:rsidR="004C287D" w:rsidRDefault="004C287D" w:rsidP="00A50F98">
      <w:pPr>
        <w:jc w:val="both"/>
      </w:pPr>
    </w:p>
    <w:p w:rsidR="0031066D" w:rsidRDefault="0031066D" w:rsidP="00A50F98">
      <w:pPr>
        <w:jc w:val="both"/>
      </w:pPr>
      <w:r>
        <w:t> МЧС напоминает:</w:t>
      </w:r>
    </w:p>
    <w:p w:rsidR="00A50F98" w:rsidRDefault="00A50F98" w:rsidP="00A50F98">
      <w:pPr>
        <w:jc w:val="both"/>
      </w:pPr>
      <w:r>
        <w:t>- будьте осторожны при наведении порядка на подворьях;</w:t>
      </w:r>
    </w:p>
    <w:p w:rsidR="00A50F98" w:rsidRDefault="00A50F98" w:rsidP="00A50F98">
      <w:pPr>
        <w:jc w:val="both"/>
      </w:pPr>
      <w:r>
        <w:t>- вывозите мусор в специально отведенное место;</w:t>
      </w:r>
      <w:r w:rsidR="0031066D">
        <w:t> </w:t>
      </w:r>
    </w:p>
    <w:p w:rsidR="0031066D" w:rsidRDefault="0031066D" w:rsidP="00A50F98">
      <w:pPr>
        <w:jc w:val="both"/>
      </w:pPr>
      <w:r>
        <w:t xml:space="preserve">- </w:t>
      </w:r>
      <w:r w:rsidR="00A50F98">
        <w:t>е</w:t>
      </w:r>
      <w:r>
        <w:t xml:space="preserve">сли </w:t>
      </w:r>
      <w:r w:rsidRPr="0031066D">
        <w:t>без сжигания</w:t>
      </w:r>
      <w:r>
        <w:t xml:space="preserve"> не обойтись, выберите место для ликвидации пожара: расстояние до зданий - не менее 10 м, от леса - 20 м, от мест хранения сена или соломы - 30 м. е, пламя необходимо контролировать, а не оставлять без присмотра;</w:t>
      </w:r>
    </w:p>
    <w:p w:rsidR="0031066D" w:rsidRDefault="0031066D" w:rsidP="00A50F98">
      <w:pPr>
        <w:jc w:val="both"/>
      </w:pPr>
      <w:r>
        <w:t> - не забудьте огнетушитель, бак для воды, лопату;</w:t>
      </w:r>
    </w:p>
    <w:p w:rsidR="0031066D" w:rsidRDefault="0031066D" w:rsidP="00A50F98">
      <w:pPr>
        <w:jc w:val="both"/>
      </w:pPr>
      <w:r>
        <w:t> - сжигание сухой растительности, растительных остатков, корнеплодов строго запрещено.</w:t>
      </w:r>
    </w:p>
    <w:p w:rsidR="001A4F1E" w:rsidRPr="001A4F1E" w:rsidRDefault="001A4F1E" w:rsidP="00A50F98">
      <w:pPr>
        <w:jc w:val="both"/>
        <w:rPr>
          <w:b/>
        </w:rPr>
      </w:pPr>
    </w:p>
    <w:p w:rsidR="001A4F1E" w:rsidRDefault="001A4F1E" w:rsidP="00A50F98">
      <w:pPr>
        <w:jc w:val="both"/>
      </w:pPr>
      <w:r>
        <w:t xml:space="preserve">  В соответствии со специфическими требованиями по обеспечению пожарной безопасности в лесах </w:t>
      </w:r>
      <w:r w:rsidRPr="001A4F1E">
        <w:rPr>
          <w:b/>
        </w:rPr>
        <w:t>запрещается оставлять</w:t>
      </w:r>
      <w:r>
        <w:t xml:space="preserve">: </w:t>
      </w:r>
    </w:p>
    <w:p w:rsidR="001A4F1E" w:rsidRDefault="001A4F1E" w:rsidP="00A50F98">
      <w:pPr>
        <w:jc w:val="both"/>
      </w:pPr>
      <w:r>
        <w:t xml:space="preserve"> – непотушенные источники горения (горящие спички, окурки, горячую золу и т.п.), промасленные или пропитанные легковоспламеняющимися горючими жидкостями материалы (бумагу, ткань, паклю, вату и иное), </w:t>
      </w:r>
    </w:p>
    <w:p w:rsidR="001A4F1E" w:rsidRDefault="001A4F1E" w:rsidP="00A50F98">
      <w:pPr>
        <w:jc w:val="both"/>
      </w:pPr>
      <w:r>
        <w:t xml:space="preserve">  – разводить костры в хвойных молодняках, торфяниках, в местах с подсохшей травой. Разведение костров допускается на обустроенных площадках, очищенных до минерального слоя почвы, а также в местах, исключающих повреждение огнем крон, стволов и корневых лап растущих деревьев. </w:t>
      </w:r>
    </w:p>
    <w:p w:rsidR="00A50F98" w:rsidRDefault="001A4F1E" w:rsidP="00A50F98">
      <w:pPr>
        <w:ind w:firstLine="708"/>
        <w:jc w:val="both"/>
      </w:pPr>
      <w:r>
        <w:t xml:space="preserve">Обращаем внимание, что при разведении костров должен осуществляться </w:t>
      </w:r>
      <w:r w:rsidRPr="001A4F1E">
        <w:rPr>
          <w:b/>
        </w:rPr>
        <w:t>постоянный контроль за процессом горения</w:t>
      </w:r>
      <w:r>
        <w:t xml:space="preserve">, а также должны присутствовать первичные средства пожаротушения (огнетушитель, лопата, емкость с водой). Костер должен быть потушен до полного прекращения тления. </w:t>
      </w:r>
    </w:p>
    <w:p w:rsidR="00437A6A" w:rsidRDefault="00437A6A" w:rsidP="00A50F98">
      <w:pPr>
        <w:jc w:val="both"/>
      </w:pPr>
    </w:p>
    <w:p w:rsidR="001A4F1E" w:rsidRPr="001A4F1E" w:rsidRDefault="001A4F1E" w:rsidP="00A50F98">
      <w:pPr>
        <w:jc w:val="both"/>
        <w:rPr>
          <w:lang w:val="be-BY"/>
        </w:rPr>
      </w:pPr>
    </w:p>
    <w:bookmarkEnd w:id="0"/>
    <w:p w:rsidR="001A4F1E" w:rsidRPr="009D53B4" w:rsidRDefault="001A4F1E" w:rsidP="00A50F98">
      <w:pPr>
        <w:jc w:val="both"/>
        <w:rPr>
          <w:lang w:val="be-BY"/>
        </w:rPr>
      </w:pPr>
    </w:p>
    <w:sectPr w:rsidR="001A4F1E" w:rsidRPr="009D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1E"/>
    <w:rsid w:val="001A4F1E"/>
    <w:rsid w:val="00251BFA"/>
    <w:rsid w:val="0031066D"/>
    <w:rsid w:val="003B4215"/>
    <w:rsid w:val="00437A6A"/>
    <w:rsid w:val="004C287D"/>
    <w:rsid w:val="009D53B4"/>
    <w:rsid w:val="00A5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5401"/>
  <w15:chartTrackingRefBased/>
  <w15:docId w15:val="{F33A1163-63B9-44E5-AFD8-82E2C3D7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F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0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Редакция газеты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Новицкая</cp:lastModifiedBy>
  <cp:revision>6</cp:revision>
  <cp:lastPrinted>2020-04-24T13:42:00Z</cp:lastPrinted>
  <dcterms:created xsi:type="dcterms:W3CDTF">2020-04-24T13:37:00Z</dcterms:created>
  <dcterms:modified xsi:type="dcterms:W3CDTF">2020-04-24T13:46:00Z</dcterms:modified>
</cp:coreProperties>
</file>